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9D1A5" w14:textId="77777777" w:rsidR="00CD0CB0" w:rsidRPr="00CD0CB0" w:rsidRDefault="00CD0CB0" w:rsidP="00CD0CB0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D0CB0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277C7A6A" w14:textId="77777777" w:rsidR="00CD0CB0" w:rsidRPr="00CD0CB0" w:rsidRDefault="00CD0CB0" w:rsidP="00CD0CB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D0CB0">
        <w:rPr>
          <w:rFonts w:ascii="Segoe UI" w:hAnsi="Segoe UI" w:cs="Segoe UI"/>
          <w:color w:val="303030"/>
          <w:kern w:val="0"/>
          <w:szCs w:val="24"/>
        </w:rPr>
        <w:t> </w:t>
      </w:r>
      <w:r w:rsidRPr="00CD0CB0">
        <w:rPr>
          <w:rFonts w:ascii="Segoe UI" w:hAnsi="Segoe UI" w:cs="Segoe UI"/>
          <w:color w:val="303030"/>
          <w:kern w:val="0"/>
          <w:szCs w:val="24"/>
        </w:rPr>
        <w:t>从桌面单击右键菜单选择</w:t>
      </w:r>
      <w:r w:rsidRPr="00CD0CB0">
        <w:rPr>
          <w:rFonts w:ascii="Segoe UI" w:hAnsi="Segoe UI" w:cs="Segoe UI"/>
          <w:color w:val="303030"/>
          <w:kern w:val="0"/>
          <w:szCs w:val="24"/>
        </w:rPr>
        <w:t>“</w:t>
      </w:r>
      <w:r w:rsidRPr="00CD0CB0">
        <w:rPr>
          <w:rFonts w:ascii="Segoe UI" w:hAnsi="Segoe UI" w:cs="Segoe UI"/>
          <w:color w:val="303030"/>
          <w:kern w:val="0"/>
          <w:szCs w:val="24"/>
        </w:rPr>
        <w:t>显示设置</w:t>
      </w:r>
      <w:r w:rsidRPr="00CD0CB0">
        <w:rPr>
          <w:rFonts w:ascii="Segoe UI" w:hAnsi="Segoe UI" w:cs="Segoe UI"/>
          <w:color w:val="303030"/>
          <w:kern w:val="0"/>
          <w:szCs w:val="24"/>
        </w:rPr>
        <w:t>”</w:t>
      </w:r>
      <w:r w:rsidRPr="00CD0CB0">
        <w:rPr>
          <w:rFonts w:ascii="Segoe UI" w:hAnsi="Segoe UI" w:cs="Segoe UI"/>
          <w:color w:val="303030"/>
          <w:kern w:val="0"/>
          <w:szCs w:val="24"/>
        </w:rPr>
        <w:t>，可以快速进入控制中心设置显示器的缩放比例、分辨率和亮度等。</w:t>
      </w:r>
    </w:p>
    <w:p w14:paraId="6D70F551" w14:textId="77777777" w:rsidR="00CD0CB0" w:rsidRPr="00CD0CB0" w:rsidRDefault="00CD0CB0" w:rsidP="00CD0CB0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D0CB0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21802933" w14:textId="77777777" w:rsidR="00CD0CB0" w:rsidRPr="00CD0CB0" w:rsidRDefault="00CD0CB0" w:rsidP="00CD0CB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D0CB0">
        <w:rPr>
          <w:rFonts w:ascii="Segoe UI" w:hAnsi="Segoe UI" w:cs="Segoe UI"/>
          <w:color w:val="303030"/>
          <w:kern w:val="0"/>
          <w:szCs w:val="24"/>
        </w:rPr>
        <w:t>在桌面上，单击鼠标右键</w:t>
      </w:r>
    </w:p>
    <w:p w14:paraId="4CB95E45" w14:textId="4A2BFBC7" w:rsidR="00CD0CB0" w:rsidRPr="00CD0CB0" w:rsidRDefault="00CD0CB0" w:rsidP="00CD0CB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D0CB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7DECDE6" wp14:editId="3FEB8A78">
            <wp:extent cx="1717675" cy="3380740"/>
            <wp:effectExtent l="0" t="0" r="0" b="0"/>
            <wp:docPr id="203558653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338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2679C" w14:textId="77777777" w:rsidR="00CD0CB0" w:rsidRPr="00CD0CB0" w:rsidRDefault="00CD0CB0" w:rsidP="00CD0CB0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D0CB0">
        <w:rPr>
          <w:rFonts w:ascii="Segoe UI" w:hAnsi="Segoe UI" w:cs="Segoe UI"/>
          <w:color w:val="888888"/>
          <w:kern w:val="0"/>
          <w:sz w:val="27"/>
          <w:szCs w:val="27"/>
        </w:rPr>
        <w:t>鼠标右键的功能展示</w:t>
      </w:r>
    </w:p>
    <w:p w14:paraId="202DD71E" w14:textId="77777777" w:rsidR="00CD0CB0" w:rsidRPr="00CD0CB0" w:rsidRDefault="00CD0CB0" w:rsidP="00CD0CB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D0CB0">
        <w:rPr>
          <w:rFonts w:ascii="Segoe UI" w:hAnsi="Segoe UI" w:cs="Segoe UI"/>
          <w:color w:val="303030"/>
          <w:kern w:val="0"/>
          <w:szCs w:val="24"/>
        </w:rPr>
        <w:t>单击</w:t>
      </w:r>
      <w:r w:rsidRPr="00CD0CB0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CD0CB0">
        <w:rPr>
          <w:rFonts w:ascii="Segoe UI" w:hAnsi="Segoe UI" w:cs="Segoe UI"/>
          <w:color w:val="303030"/>
          <w:kern w:val="0"/>
          <w:szCs w:val="24"/>
        </w:rPr>
        <w:t>显示设置，快速进入控制中心的显示设置界面</w:t>
      </w:r>
    </w:p>
    <w:p w14:paraId="19A24EBA" w14:textId="5C25D8BD" w:rsidR="00CD0CB0" w:rsidRPr="00CD0CB0" w:rsidRDefault="00CD0CB0" w:rsidP="00CD0CB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D0CB0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98DCB72" wp14:editId="6D3F3D26">
            <wp:extent cx="5274310" cy="3269615"/>
            <wp:effectExtent l="0" t="0" r="2540" b="6985"/>
            <wp:docPr id="7111408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6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2EB39" w14:textId="77777777" w:rsidR="00CD0CB0" w:rsidRPr="00CD0CB0" w:rsidRDefault="00CD0CB0" w:rsidP="00CD0CB0">
      <w:pPr>
        <w:widowControl/>
        <w:shd w:val="clear" w:color="auto" w:fill="FFFFFF"/>
        <w:snapToGrid w:val="0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CD0CB0">
        <w:rPr>
          <w:rFonts w:ascii="Segoe UI" w:hAnsi="Segoe UI" w:cs="Segoe UI"/>
          <w:color w:val="888888"/>
          <w:kern w:val="0"/>
          <w:sz w:val="27"/>
          <w:szCs w:val="27"/>
        </w:rPr>
        <w:t>显示功能界面展示</w:t>
      </w:r>
    </w:p>
    <w:p w14:paraId="24F69F48" w14:textId="77777777" w:rsidR="00CD0CB0" w:rsidRPr="00CD0CB0" w:rsidRDefault="00CD0CB0" w:rsidP="00CD0CB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D0CB0">
        <w:rPr>
          <w:rFonts w:ascii="Segoe UI" w:hAnsi="Segoe UI" w:cs="Segoe UI"/>
          <w:color w:val="303030"/>
          <w:kern w:val="0"/>
          <w:szCs w:val="24"/>
        </w:rPr>
        <w:lastRenderedPageBreak/>
        <w:t>显示设置中支持对屏幕亮度进行调节、色温调节、屏幕缩放、分辨率调节等功能，可结合需求进行手动设置。</w:t>
      </w:r>
    </w:p>
    <w:p w14:paraId="24496221" w14:textId="77777777" w:rsidR="00CD0CB0" w:rsidRPr="00CD0CB0" w:rsidRDefault="00CD0CB0" w:rsidP="00CD0CB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F9119E">
        <w:rPr>
          <w:rFonts w:ascii="Segoe UI" w:hAnsi="Segoe UI" w:cs="Segoe UI"/>
          <w:color w:val="303030"/>
          <w:kern w:val="0"/>
          <w:szCs w:val="24"/>
          <w:highlight w:val="yellow"/>
        </w:rPr>
        <w:t>注：若您面对电脑经常处理文档，建议将屏幕缩放调节到最大，这样查看文档字体就会放大。</w:t>
      </w:r>
    </w:p>
    <w:p w14:paraId="2E4655B8" w14:textId="6AAEB7A4" w:rsidR="00CD0CB0" w:rsidRPr="00CD0CB0" w:rsidRDefault="00CD0CB0" w:rsidP="00CD0CB0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5B53437E" w14:textId="77777777" w:rsidR="00CD0CB0" w:rsidRPr="00CD0CB0" w:rsidRDefault="00CD0CB0" w:rsidP="00CD0CB0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D0CB0">
        <w:rPr>
          <w:rFonts w:ascii="Segoe UI" w:hAnsi="Segoe UI" w:cs="Segoe UI"/>
          <w:color w:val="303030"/>
          <w:kern w:val="0"/>
          <w:szCs w:val="24"/>
        </w:rPr>
        <w:t>©</w:t>
      </w:r>
      <w:r w:rsidRPr="00CD0CB0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CD0CB0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CD0CB0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CD0CB0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CD0CB0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2322FF8" w14:textId="77777777" w:rsidR="00130C09" w:rsidRPr="00CD0CB0" w:rsidRDefault="00130C09" w:rsidP="00CD0CB0">
      <w:pPr>
        <w:snapToGrid w:val="0"/>
      </w:pPr>
    </w:p>
    <w:sectPr w:rsidR="00130C09" w:rsidRPr="00CD0C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AB"/>
    <w:rsid w:val="00130C09"/>
    <w:rsid w:val="004A63E9"/>
    <w:rsid w:val="00663CAB"/>
    <w:rsid w:val="00751F93"/>
    <w:rsid w:val="00CD0CB0"/>
    <w:rsid w:val="00F9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A1545"/>
  <w15:chartTrackingRefBased/>
  <w15:docId w15:val="{359D6773-60E4-436C-BAE1-5A450932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D0CB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D0CB0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4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713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3562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354367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77977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428417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775175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64841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973405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369989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996473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23545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24484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2023-10-23T08:29:00Z</dcterms:created>
  <dcterms:modified xsi:type="dcterms:W3CDTF">2023-10-23T08:30:00Z</dcterms:modified>
</cp:coreProperties>
</file>