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70EB" w14:textId="77777777" w:rsidR="0003369E" w:rsidRPr="0003369E" w:rsidRDefault="0003369E" w:rsidP="0003369E">
      <w:pPr>
        <w:pStyle w:val="2"/>
        <w:shd w:val="clear" w:color="auto" w:fill="FFFFFF"/>
        <w:spacing w:after="0"/>
        <w:rPr>
          <w:rFonts w:ascii="Segoe UI" w:hAnsi="Segoe UI" w:cs="Segoe UI"/>
          <w:b w:val="0"/>
          <w:bCs w:val="0"/>
          <w:color w:val="303030"/>
        </w:rPr>
      </w:pPr>
      <w:r w:rsidRPr="0003369E">
        <w:rPr>
          <w:rFonts w:ascii="Segoe UI" w:hAnsi="Segoe UI" w:cs="Segoe UI"/>
          <w:b w:val="0"/>
          <w:bCs w:val="0"/>
          <w:color w:val="303030"/>
        </w:rPr>
        <w:t>问题描述</w:t>
      </w:r>
    </w:p>
    <w:p w14:paraId="0188A99D" w14:textId="77777777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</w:rPr>
      </w:pPr>
      <w:r w:rsidRPr="0003369E">
        <w:rPr>
          <w:rFonts w:ascii="Segoe UI" w:hAnsi="Segoe UI" w:cs="Segoe UI"/>
          <w:color w:val="303030"/>
        </w:rPr>
        <w:t>在</w:t>
      </w:r>
      <w:r w:rsidRPr="0003369E">
        <w:rPr>
          <w:rFonts w:ascii="Segoe UI" w:hAnsi="Segoe UI" w:cs="Segoe UI"/>
          <w:color w:val="303030"/>
        </w:rPr>
        <w:t>UOS</w:t>
      </w:r>
      <w:r w:rsidRPr="0003369E">
        <w:rPr>
          <w:rFonts w:ascii="Segoe UI" w:hAnsi="Segoe UI" w:cs="Segoe UI"/>
          <w:color w:val="303030"/>
        </w:rPr>
        <w:t>系统上安装了</w:t>
      </w:r>
      <w:proofErr w:type="spellStart"/>
      <w:r w:rsidRPr="0003369E">
        <w:rPr>
          <w:rFonts w:ascii="Segoe UI" w:hAnsi="Segoe UI" w:cs="Segoe UI"/>
          <w:color w:val="303030"/>
        </w:rPr>
        <w:t>filezilla</w:t>
      </w:r>
      <w:proofErr w:type="spellEnd"/>
      <w:r w:rsidRPr="0003369E">
        <w:rPr>
          <w:rFonts w:ascii="Segoe UI" w:hAnsi="Segoe UI" w:cs="Segoe UI"/>
          <w:color w:val="303030"/>
        </w:rPr>
        <w:t>客户端软件，在连接上</w:t>
      </w:r>
      <w:r w:rsidRPr="0003369E">
        <w:rPr>
          <w:rFonts w:ascii="Segoe UI" w:hAnsi="Segoe UI" w:cs="Segoe UI"/>
          <w:color w:val="303030"/>
        </w:rPr>
        <w:t>ftp</w:t>
      </w:r>
      <w:r w:rsidRPr="0003369E">
        <w:rPr>
          <w:rFonts w:ascii="Segoe UI" w:hAnsi="Segoe UI" w:cs="Segoe UI"/>
          <w:color w:val="303030"/>
        </w:rPr>
        <w:t>服务器后，服务端的目录显示乱码，现象如下：</w:t>
      </w:r>
    </w:p>
    <w:p w14:paraId="72DF8F06" w14:textId="7EB8D991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  <w:sz w:val="27"/>
          <w:szCs w:val="27"/>
        </w:rPr>
      </w:pPr>
      <w:r w:rsidRPr="0003369E">
        <w:rPr>
          <w:rFonts w:ascii="Segoe UI" w:hAnsi="Segoe UI" w:cs="Segoe UI"/>
          <w:noProof/>
          <w:color w:val="303030"/>
          <w:sz w:val="27"/>
          <w:szCs w:val="27"/>
        </w:rPr>
        <w:drawing>
          <wp:inline distT="0" distB="0" distL="0" distR="0" wp14:anchorId="093CA354" wp14:editId="6C511C55">
            <wp:extent cx="5278120" cy="4288155"/>
            <wp:effectExtent l="0" t="0" r="0" b="0"/>
            <wp:docPr id="190661946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28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ED2B8" w14:textId="0C5C6809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  <w:szCs w:val="24"/>
        </w:rPr>
      </w:pPr>
      <w:r w:rsidRPr="0003369E">
        <w:rPr>
          <w:rStyle w:val="HTML"/>
          <w:rFonts w:ascii="Consolas" w:hAnsi="Consolas"/>
          <w:color w:val="C44545"/>
          <w:sz w:val="22"/>
        </w:rPr>
        <w:t>注：</w:t>
      </w:r>
      <w:r w:rsidRPr="0003369E">
        <w:rPr>
          <w:rStyle w:val="HTML"/>
          <w:rFonts w:ascii="Consolas" w:hAnsi="Consolas"/>
          <w:color w:val="C44545"/>
          <w:sz w:val="22"/>
        </w:rPr>
        <w:t>FTP</w:t>
      </w:r>
      <w:r w:rsidRPr="0003369E">
        <w:rPr>
          <w:rStyle w:val="HTML"/>
          <w:rFonts w:ascii="Consolas" w:hAnsi="Consolas"/>
          <w:color w:val="C44545"/>
          <w:sz w:val="22"/>
        </w:rPr>
        <w:t>安装</w:t>
      </w:r>
      <w:proofErr w:type="gramStart"/>
      <w:r w:rsidRPr="0003369E">
        <w:rPr>
          <w:rStyle w:val="HTML"/>
          <w:rFonts w:ascii="Consolas" w:hAnsi="Consolas"/>
          <w:color w:val="C44545"/>
          <w:sz w:val="22"/>
        </w:rPr>
        <w:t>搭建请</w:t>
      </w:r>
      <w:proofErr w:type="gramEnd"/>
      <w:r w:rsidRPr="0003369E">
        <w:rPr>
          <w:rStyle w:val="HTML"/>
          <w:rFonts w:ascii="Consolas" w:hAnsi="Consolas"/>
          <w:color w:val="C44545"/>
          <w:sz w:val="22"/>
        </w:rPr>
        <w:t>参考</w:t>
      </w:r>
      <w:r w:rsidRPr="0003369E">
        <w:rPr>
          <w:rFonts w:ascii="Segoe UI" w:hAnsi="Segoe UI" w:cs="Segoe UI"/>
          <w:color w:val="303030"/>
        </w:rPr>
        <w:t>【使用技巧】统信</w:t>
      </w:r>
      <w:r w:rsidRPr="0003369E">
        <w:rPr>
          <w:rFonts w:ascii="Segoe UI" w:hAnsi="Segoe UI" w:cs="Segoe UI"/>
          <w:color w:val="303030"/>
        </w:rPr>
        <w:t>UOS</w:t>
      </w:r>
      <w:r w:rsidRPr="0003369E">
        <w:rPr>
          <w:rFonts w:ascii="Segoe UI" w:hAnsi="Segoe UI" w:cs="Segoe UI"/>
          <w:color w:val="303030"/>
        </w:rPr>
        <w:t>系统</w:t>
      </w:r>
      <w:r w:rsidRPr="0003369E">
        <w:rPr>
          <w:rFonts w:ascii="Segoe UI" w:hAnsi="Segoe UI" w:cs="Segoe UI"/>
          <w:color w:val="303030"/>
        </w:rPr>
        <w:t>FTP</w:t>
      </w:r>
      <w:r w:rsidRPr="0003369E">
        <w:rPr>
          <w:rFonts w:ascii="Segoe UI" w:hAnsi="Segoe UI" w:cs="Segoe UI"/>
          <w:color w:val="303030"/>
        </w:rPr>
        <w:t>服务安装介绍</w:t>
      </w:r>
    </w:p>
    <w:p w14:paraId="6D668D52" w14:textId="77777777" w:rsidR="0003369E" w:rsidRPr="0003369E" w:rsidRDefault="0003369E" w:rsidP="0003369E">
      <w:pPr>
        <w:pStyle w:val="2"/>
        <w:shd w:val="clear" w:color="auto" w:fill="FFFFFF"/>
        <w:spacing w:after="0"/>
        <w:rPr>
          <w:rFonts w:ascii="Segoe UI" w:hAnsi="Segoe UI" w:cs="Segoe UI"/>
          <w:b w:val="0"/>
          <w:bCs w:val="0"/>
          <w:color w:val="303030"/>
        </w:rPr>
      </w:pPr>
      <w:r w:rsidRPr="0003369E">
        <w:rPr>
          <w:rFonts w:ascii="Segoe UI" w:hAnsi="Segoe UI" w:cs="Segoe UI"/>
          <w:b w:val="0"/>
          <w:bCs w:val="0"/>
          <w:color w:val="303030"/>
        </w:rPr>
        <w:t>原因分析</w:t>
      </w:r>
    </w:p>
    <w:p w14:paraId="124870A3" w14:textId="77777777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</w:rPr>
      </w:pPr>
      <w:r w:rsidRPr="0003369E">
        <w:rPr>
          <w:rFonts w:ascii="Segoe UI" w:hAnsi="Segoe UI" w:cs="Segoe UI"/>
          <w:color w:val="303030"/>
        </w:rPr>
        <w:t>原因是</w:t>
      </w:r>
      <w:r w:rsidRPr="0003369E">
        <w:rPr>
          <w:rFonts w:ascii="Segoe UI" w:hAnsi="Segoe UI" w:cs="Segoe UI"/>
          <w:color w:val="303030"/>
        </w:rPr>
        <w:t>FTP</w:t>
      </w:r>
      <w:r w:rsidRPr="0003369E">
        <w:rPr>
          <w:rFonts w:ascii="Segoe UI" w:hAnsi="Segoe UI" w:cs="Segoe UI"/>
          <w:color w:val="303030"/>
        </w:rPr>
        <w:t>服务器端编码与</w:t>
      </w:r>
      <w:proofErr w:type="spellStart"/>
      <w:r w:rsidRPr="0003369E">
        <w:rPr>
          <w:rFonts w:ascii="Segoe UI" w:hAnsi="Segoe UI" w:cs="Segoe UI"/>
          <w:color w:val="303030"/>
        </w:rPr>
        <w:t>filezilla</w:t>
      </w:r>
      <w:proofErr w:type="spellEnd"/>
      <w:r w:rsidRPr="0003369E">
        <w:rPr>
          <w:rFonts w:ascii="Segoe UI" w:hAnsi="Segoe UI" w:cs="Segoe UI"/>
          <w:color w:val="303030"/>
        </w:rPr>
        <w:t xml:space="preserve"> client</w:t>
      </w:r>
      <w:r w:rsidRPr="0003369E">
        <w:rPr>
          <w:rFonts w:ascii="Segoe UI" w:hAnsi="Segoe UI" w:cs="Segoe UI"/>
          <w:color w:val="303030"/>
        </w:rPr>
        <w:t>端编码不一致造成的</w:t>
      </w:r>
    </w:p>
    <w:p w14:paraId="0015DBC9" w14:textId="77777777" w:rsidR="0003369E" w:rsidRPr="0003369E" w:rsidRDefault="0003369E" w:rsidP="0003369E">
      <w:pPr>
        <w:pStyle w:val="2"/>
        <w:shd w:val="clear" w:color="auto" w:fill="FFFFFF"/>
        <w:spacing w:after="0"/>
        <w:rPr>
          <w:rFonts w:ascii="Segoe UI" w:hAnsi="Segoe UI" w:cs="Segoe UI"/>
          <w:b w:val="0"/>
          <w:bCs w:val="0"/>
          <w:color w:val="303030"/>
        </w:rPr>
      </w:pPr>
      <w:r w:rsidRPr="0003369E">
        <w:rPr>
          <w:rFonts w:ascii="Segoe UI" w:hAnsi="Segoe UI" w:cs="Segoe UI"/>
          <w:b w:val="0"/>
          <w:bCs w:val="0"/>
          <w:color w:val="303030"/>
        </w:rPr>
        <w:t>解决方法</w:t>
      </w:r>
    </w:p>
    <w:p w14:paraId="619D54D5" w14:textId="77777777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</w:rPr>
      </w:pPr>
      <w:r w:rsidRPr="0003369E">
        <w:rPr>
          <w:rFonts w:ascii="Segoe UI" w:hAnsi="Segoe UI" w:cs="Segoe UI"/>
          <w:color w:val="303030"/>
        </w:rPr>
        <w:t>将字符集设置为：</w:t>
      </w:r>
      <w:r w:rsidRPr="0003369E">
        <w:rPr>
          <w:rFonts w:ascii="Segoe UI" w:hAnsi="Segoe UI" w:cs="Segoe UI"/>
          <w:color w:val="303030"/>
        </w:rPr>
        <w:t>GBK</w:t>
      </w:r>
      <w:r w:rsidRPr="0003369E">
        <w:rPr>
          <w:rFonts w:ascii="Segoe UI" w:hAnsi="Segoe UI" w:cs="Segoe UI"/>
          <w:color w:val="303030"/>
        </w:rPr>
        <w:t>或者</w:t>
      </w:r>
      <w:r w:rsidRPr="0003369E">
        <w:rPr>
          <w:rFonts w:ascii="Segoe UI" w:hAnsi="Segoe UI" w:cs="Segoe UI"/>
          <w:color w:val="303030"/>
        </w:rPr>
        <w:t>GB2312</w:t>
      </w:r>
      <w:r w:rsidRPr="0003369E">
        <w:rPr>
          <w:rFonts w:ascii="Segoe UI" w:hAnsi="Segoe UI" w:cs="Segoe UI"/>
          <w:color w:val="303030"/>
        </w:rPr>
        <w:t>字符集即可，不推荐选择</w:t>
      </w:r>
      <w:r w:rsidRPr="0003369E">
        <w:rPr>
          <w:rFonts w:ascii="Segoe UI" w:hAnsi="Segoe UI" w:cs="Segoe UI"/>
          <w:color w:val="303030"/>
        </w:rPr>
        <w:t>“</w:t>
      </w:r>
      <w:r w:rsidRPr="0003369E">
        <w:rPr>
          <w:rFonts w:ascii="Segoe UI" w:hAnsi="Segoe UI" w:cs="Segoe UI"/>
          <w:color w:val="303030"/>
        </w:rPr>
        <w:t>强制</w:t>
      </w:r>
      <w:r w:rsidRPr="0003369E">
        <w:rPr>
          <w:rFonts w:ascii="Segoe UI" w:hAnsi="Segoe UI" w:cs="Segoe UI"/>
          <w:color w:val="303030"/>
        </w:rPr>
        <w:t>UTF-8”</w:t>
      </w:r>
      <w:r w:rsidRPr="0003369E">
        <w:rPr>
          <w:rFonts w:ascii="Segoe UI" w:hAnsi="Segoe UI" w:cs="Segoe UI"/>
          <w:color w:val="303030"/>
        </w:rPr>
        <w:t>，</w:t>
      </w:r>
      <w:r w:rsidRPr="0003369E">
        <w:rPr>
          <w:rFonts w:ascii="Segoe UI" w:hAnsi="Segoe UI" w:cs="Segoe UI"/>
          <w:color w:val="303030"/>
        </w:rPr>
        <w:t>UTF-8</w:t>
      </w:r>
      <w:r w:rsidRPr="0003369E">
        <w:rPr>
          <w:rFonts w:ascii="Segoe UI" w:hAnsi="Segoe UI" w:cs="Segoe UI"/>
          <w:color w:val="303030"/>
        </w:rPr>
        <w:t>字符集在某些站点环境中仍可能会显示乱码。</w:t>
      </w:r>
    </w:p>
    <w:p w14:paraId="6BCC4CAA" w14:textId="77777777" w:rsidR="0003369E" w:rsidRPr="0003369E" w:rsidRDefault="0003369E" w:rsidP="0003369E">
      <w:pPr>
        <w:pStyle w:val="3"/>
        <w:shd w:val="clear" w:color="auto" w:fill="FFFFFF"/>
        <w:spacing w:after="0"/>
        <w:rPr>
          <w:rFonts w:ascii="Segoe UI" w:hAnsi="Segoe UI" w:cs="Segoe UI"/>
          <w:b w:val="0"/>
          <w:bCs w:val="0"/>
          <w:color w:val="303030"/>
        </w:rPr>
      </w:pPr>
      <w:r w:rsidRPr="0003369E">
        <w:rPr>
          <w:rFonts w:ascii="Segoe UI" w:hAnsi="Segoe UI" w:cs="Segoe UI"/>
          <w:b w:val="0"/>
          <w:bCs w:val="0"/>
          <w:color w:val="303030"/>
        </w:rPr>
        <w:t>步骤一</w:t>
      </w:r>
    </w:p>
    <w:p w14:paraId="17A602B5" w14:textId="77777777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</w:rPr>
      </w:pPr>
      <w:r w:rsidRPr="0003369E">
        <w:rPr>
          <w:rFonts w:ascii="Segoe UI" w:hAnsi="Segoe UI" w:cs="Segoe UI"/>
          <w:color w:val="303030"/>
        </w:rPr>
        <w:t>在</w:t>
      </w:r>
      <w:proofErr w:type="spellStart"/>
      <w:r w:rsidRPr="0003369E">
        <w:rPr>
          <w:rFonts w:ascii="Segoe UI" w:hAnsi="Segoe UI" w:cs="Segoe UI"/>
          <w:color w:val="303030"/>
        </w:rPr>
        <w:t>filezilla</w:t>
      </w:r>
      <w:proofErr w:type="spellEnd"/>
      <w:r w:rsidRPr="0003369E">
        <w:rPr>
          <w:rFonts w:ascii="Segoe UI" w:hAnsi="Segoe UI" w:cs="Segoe UI"/>
          <w:color w:val="303030"/>
        </w:rPr>
        <w:t>客户端软件点击文件菜单</w:t>
      </w:r>
      <w:r w:rsidRPr="0003369E">
        <w:rPr>
          <w:rFonts w:ascii="Segoe UI" w:hAnsi="Segoe UI" w:cs="Segoe UI"/>
          <w:color w:val="303030"/>
        </w:rPr>
        <w:t>-</w:t>
      </w:r>
      <w:r w:rsidRPr="0003369E">
        <w:rPr>
          <w:rFonts w:ascii="Segoe UI" w:hAnsi="Segoe UI" w:cs="Segoe UI"/>
          <w:color w:val="303030"/>
        </w:rPr>
        <w:t>站点管理器</w:t>
      </w:r>
    </w:p>
    <w:p w14:paraId="56C2916D" w14:textId="01EF25EC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  <w:sz w:val="27"/>
          <w:szCs w:val="27"/>
        </w:rPr>
      </w:pPr>
      <w:r w:rsidRPr="0003369E">
        <w:rPr>
          <w:rFonts w:ascii="Segoe UI" w:hAnsi="Segoe UI" w:cs="Segoe UI"/>
          <w:noProof/>
          <w:color w:val="303030"/>
          <w:sz w:val="27"/>
          <w:szCs w:val="27"/>
        </w:rPr>
        <w:lastRenderedPageBreak/>
        <w:drawing>
          <wp:inline distT="0" distB="0" distL="0" distR="0" wp14:anchorId="76528D94" wp14:editId="357FC681">
            <wp:extent cx="5278120" cy="4029075"/>
            <wp:effectExtent l="0" t="0" r="0" b="9525"/>
            <wp:docPr id="278754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1DADE" w14:textId="77777777" w:rsidR="0003369E" w:rsidRPr="0003369E" w:rsidRDefault="0003369E" w:rsidP="0003369E">
      <w:pPr>
        <w:pStyle w:val="3"/>
        <w:shd w:val="clear" w:color="auto" w:fill="FFFFFF"/>
        <w:spacing w:after="0"/>
        <w:rPr>
          <w:rFonts w:ascii="Segoe UI" w:hAnsi="Segoe UI" w:cs="Segoe UI"/>
          <w:b w:val="0"/>
          <w:bCs w:val="0"/>
          <w:color w:val="303030"/>
          <w:sz w:val="27"/>
          <w:szCs w:val="27"/>
        </w:rPr>
      </w:pPr>
      <w:r w:rsidRPr="0003369E">
        <w:rPr>
          <w:rFonts w:ascii="Segoe UI" w:hAnsi="Segoe UI" w:cs="Segoe UI"/>
          <w:b w:val="0"/>
          <w:bCs w:val="0"/>
          <w:color w:val="303030"/>
        </w:rPr>
        <w:t>步骤二</w:t>
      </w:r>
    </w:p>
    <w:p w14:paraId="3C462913" w14:textId="77777777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</w:rPr>
      </w:pPr>
      <w:r w:rsidRPr="0003369E">
        <w:rPr>
          <w:rFonts w:ascii="Segoe UI" w:hAnsi="Segoe UI" w:cs="Segoe UI"/>
          <w:color w:val="303030"/>
        </w:rPr>
        <w:t>创建</w:t>
      </w:r>
      <w:r w:rsidRPr="0003369E">
        <w:rPr>
          <w:rFonts w:ascii="Segoe UI" w:hAnsi="Segoe UI" w:cs="Segoe UI"/>
          <w:color w:val="303030"/>
        </w:rPr>
        <w:t>“</w:t>
      </w:r>
      <w:r w:rsidRPr="0003369E">
        <w:rPr>
          <w:rFonts w:ascii="Segoe UI" w:hAnsi="Segoe UI" w:cs="Segoe UI"/>
          <w:color w:val="303030"/>
        </w:rPr>
        <w:t>新站点</w:t>
      </w:r>
      <w:r w:rsidRPr="0003369E">
        <w:rPr>
          <w:rFonts w:ascii="Segoe UI" w:hAnsi="Segoe UI" w:cs="Segoe UI"/>
          <w:color w:val="303030"/>
        </w:rPr>
        <w:t>”</w:t>
      </w:r>
      <w:r w:rsidRPr="0003369E">
        <w:rPr>
          <w:rFonts w:ascii="Segoe UI" w:hAnsi="Segoe UI" w:cs="Segoe UI"/>
          <w:color w:val="303030"/>
        </w:rPr>
        <w:t>，填写好</w:t>
      </w:r>
      <w:proofErr w:type="gramStart"/>
      <w:r w:rsidRPr="0003369E">
        <w:rPr>
          <w:rFonts w:ascii="Segoe UI" w:hAnsi="Segoe UI" w:cs="Segoe UI"/>
          <w:color w:val="303030"/>
        </w:rPr>
        <w:t>“</w:t>
      </w:r>
      <w:proofErr w:type="gramEnd"/>
      <w:r w:rsidRPr="0003369E">
        <w:rPr>
          <w:rFonts w:ascii="Segoe UI" w:hAnsi="Segoe UI" w:cs="Segoe UI"/>
          <w:color w:val="303030"/>
        </w:rPr>
        <w:t>主机</w:t>
      </w:r>
      <w:r w:rsidRPr="0003369E">
        <w:rPr>
          <w:rFonts w:ascii="Segoe UI" w:hAnsi="Segoe UI" w:cs="Segoe UI"/>
          <w:color w:val="303030"/>
        </w:rPr>
        <w:t>IP</w:t>
      </w:r>
      <w:r w:rsidRPr="0003369E">
        <w:rPr>
          <w:rFonts w:ascii="Segoe UI" w:hAnsi="Segoe UI" w:cs="Segoe UI"/>
          <w:color w:val="303030"/>
        </w:rPr>
        <w:t>和端口号</w:t>
      </w:r>
      <w:r w:rsidRPr="0003369E">
        <w:rPr>
          <w:rFonts w:ascii="Segoe UI" w:hAnsi="Segoe UI" w:cs="Segoe UI"/>
          <w:color w:val="303030"/>
        </w:rPr>
        <w:t>“”</w:t>
      </w:r>
      <w:r w:rsidRPr="0003369E">
        <w:rPr>
          <w:rFonts w:ascii="Segoe UI" w:hAnsi="Segoe UI" w:cs="Segoe UI"/>
          <w:color w:val="303030"/>
        </w:rPr>
        <w:t>，选择加密方式</w:t>
      </w:r>
      <w:r w:rsidRPr="0003369E">
        <w:rPr>
          <w:rFonts w:ascii="Segoe UI" w:hAnsi="Segoe UI" w:cs="Segoe UI"/>
          <w:color w:val="303030"/>
        </w:rPr>
        <w:t>“</w:t>
      </w:r>
      <w:r w:rsidRPr="0003369E">
        <w:rPr>
          <w:rFonts w:ascii="Segoe UI" w:hAnsi="Segoe UI" w:cs="Segoe UI"/>
          <w:color w:val="303030"/>
        </w:rPr>
        <w:t>只使用明文</w:t>
      </w:r>
      <w:r w:rsidRPr="0003369E">
        <w:rPr>
          <w:rFonts w:ascii="Segoe UI" w:hAnsi="Segoe UI" w:cs="Segoe UI"/>
          <w:color w:val="303030"/>
        </w:rPr>
        <w:t>”</w:t>
      </w:r>
      <w:r w:rsidRPr="0003369E">
        <w:rPr>
          <w:rFonts w:ascii="Segoe UI" w:hAnsi="Segoe UI" w:cs="Segoe UI"/>
          <w:color w:val="303030"/>
        </w:rPr>
        <w:t>，并填写好登陆的</w:t>
      </w:r>
      <w:r w:rsidRPr="0003369E">
        <w:rPr>
          <w:rFonts w:ascii="Segoe UI" w:hAnsi="Segoe UI" w:cs="Segoe UI"/>
          <w:color w:val="303030"/>
        </w:rPr>
        <w:t>“</w:t>
      </w:r>
      <w:r w:rsidRPr="0003369E">
        <w:rPr>
          <w:rFonts w:ascii="Segoe UI" w:hAnsi="Segoe UI" w:cs="Segoe UI"/>
          <w:color w:val="303030"/>
        </w:rPr>
        <w:t>用户名和密码</w:t>
      </w:r>
      <w:r w:rsidRPr="0003369E">
        <w:rPr>
          <w:rFonts w:ascii="Segoe UI" w:hAnsi="Segoe UI" w:cs="Segoe UI"/>
          <w:color w:val="303030"/>
        </w:rPr>
        <w:t>”</w:t>
      </w:r>
      <w:r w:rsidRPr="0003369E">
        <w:rPr>
          <w:rFonts w:ascii="Segoe UI" w:hAnsi="Segoe UI" w:cs="Segoe UI"/>
          <w:color w:val="303030"/>
        </w:rPr>
        <w:t>，如下图所示：</w:t>
      </w:r>
    </w:p>
    <w:p w14:paraId="6AA2A11B" w14:textId="1051FA64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  <w:sz w:val="27"/>
          <w:szCs w:val="27"/>
        </w:rPr>
      </w:pPr>
      <w:r w:rsidRPr="0003369E">
        <w:rPr>
          <w:rFonts w:ascii="Segoe UI" w:hAnsi="Segoe UI" w:cs="Segoe UI"/>
          <w:noProof/>
          <w:color w:val="303030"/>
          <w:sz w:val="27"/>
          <w:szCs w:val="27"/>
        </w:rPr>
        <w:lastRenderedPageBreak/>
        <w:drawing>
          <wp:inline distT="0" distB="0" distL="0" distR="0" wp14:anchorId="580E4C38" wp14:editId="42B0B664">
            <wp:extent cx="5278120" cy="4029075"/>
            <wp:effectExtent l="0" t="0" r="0" b="9525"/>
            <wp:docPr id="16919756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B80FD" w14:textId="77777777" w:rsidR="0003369E" w:rsidRPr="0003369E" w:rsidRDefault="0003369E" w:rsidP="0003369E">
      <w:pPr>
        <w:pStyle w:val="3"/>
        <w:shd w:val="clear" w:color="auto" w:fill="FFFFFF"/>
        <w:spacing w:after="0"/>
        <w:rPr>
          <w:rFonts w:ascii="Segoe UI" w:hAnsi="Segoe UI" w:cs="Segoe UI"/>
          <w:b w:val="0"/>
          <w:bCs w:val="0"/>
          <w:color w:val="303030"/>
          <w:sz w:val="27"/>
          <w:szCs w:val="27"/>
        </w:rPr>
      </w:pPr>
      <w:r w:rsidRPr="0003369E">
        <w:rPr>
          <w:rFonts w:ascii="Segoe UI" w:hAnsi="Segoe UI" w:cs="Segoe UI"/>
          <w:b w:val="0"/>
          <w:bCs w:val="0"/>
          <w:color w:val="303030"/>
        </w:rPr>
        <w:t>步骤三</w:t>
      </w:r>
    </w:p>
    <w:p w14:paraId="60607799" w14:textId="77777777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</w:rPr>
      </w:pPr>
      <w:r w:rsidRPr="0003369E">
        <w:rPr>
          <w:rFonts w:ascii="Segoe UI" w:hAnsi="Segoe UI" w:cs="Segoe UI"/>
          <w:color w:val="303030"/>
        </w:rPr>
        <w:t>设置字符集为：</w:t>
      </w:r>
      <w:r w:rsidRPr="0003369E">
        <w:rPr>
          <w:rFonts w:ascii="Segoe UI" w:hAnsi="Segoe UI" w:cs="Segoe UI"/>
          <w:color w:val="303030"/>
        </w:rPr>
        <w:t>GBK</w:t>
      </w:r>
      <w:r w:rsidRPr="0003369E">
        <w:rPr>
          <w:rFonts w:ascii="Segoe UI" w:hAnsi="Segoe UI" w:cs="Segoe UI"/>
          <w:color w:val="303030"/>
        </w:rPr>
        <w:t>或者</w:t>
      </w:r>
      <w:r w:rsidRPr="0003369E">
        <w:rPr>
          <w:rFonts w:ascii="Segoe UI" w:hAnsi="Segoe UI" w:cs="Segoe UI"/>
          <w:color w:val="303030"/>
        </w:rPr>
        <w:t>GB2312</w:t>
      </w:r>
      <w:r w:rsidRPr="0003369E">
        <w:rPr>
          <w:rFonts w:ascii="Segoe UI" w:hAnsi="Segoe UI" w:cs="Segoe UI"/>
          <w:color w:val="303030"/>
        </w:rPr>
        <w:t>字符集</w:t>
      </w:r>
      <w:r w:rsidRPr="0003369E">
        <w:rPr>
          <w:rFonts w:ascii="Segoe UI" w:hAnsi="Segoe UI" w:cs="Segoe UI"/>
          <w:color w:val="303030"/>
        </w:rPr>
        <w:t> </w:t>
      </w:r>
      <w:r w:rsidRPr="0003369E">
        <w:rPr>
          <w:rFonts w:ascii="Segoe UI" w:hAnsi="Segoe UI" w:cs="Segoe UI"/>
          <w:color w:val="303030"/>
        </w:rPr>
        <w:t>确定即可</w:t>
      </w:r>
    </w:p>
    <w:p w14:paraId="6FD91500" w14:textId="4F199660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  <w:sz w:val="27"/>
          <w:szCs w:val="27"/>
        </w:rPr>
      </w:pPr>
      <w:r w:rsidRPr="0003369E">
        <w:rPr>
          <w:rFonts w:ascii="Segoe UI" w:hAnsi="Segoe UI" w:cs="Segoe UI"/>
          <w:noProof/>
          <w:color w:val="303030"/>
          <w:sz w:val="27"/>
          <w:szCs w:val="27"/>
        </w:rPr>
        <w:lastRenderedPageBreak/>
        <w:drawing>
          <wp:inline distT="0" distB="0" distL="0" distR="0" wp14:anchorId="378ED816" wp14:editId="08C02A0B">
            <wp:extent cx="5278120" cy="4410075"/>
            <wp:effectExtent l="0" t="0" r="0" b="9525"/>
            <wp:docPr id="6428761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79AD5" w14:textId="36957842" w:rsidR="0003369E" w:rsidRPr="0003369E" w:rsidRDefault="0003369E" w:rsidP="0003369E">
      <w:pPr>
        <w:rPr>
          <w:rFonts w:ascii="宋体" w:hAnsi="宋体" w:cs="宋体"/>
          <w:szCs w:val="24"/>
        </w:rPr>
      </w:pPr>
    </w:p>
    <w:p w14:paraId="1CCBC4B5" w14:textId="77777777" w:rsidR="0003369E" w:rsidRPr="0003369E" w:rsidRDefault="0003369E" w:rsidP="0003369E">
      <w:pPr>
        <w:shd w:val="clear" w:color="auto" w:fill="FFFFFF"/>
        <w:rPr>
          <w:rFonts w:ascii="Segoe UI" w:hAnsi="Segoe UI" w:cs="Segoe UI"/>
          <w:color w:val="303030"/>
        </w:rPr>
      </w:pPr>
      <w:r w:rsidRPr="0003369E">
        <w:rPr>
          <w:rFonts w:ascii="Segoe UI" w:hAnsi="Segoe UI" w:cs="Segoe UI"/>
          <w:color w:val="303030"/>
        </w:rPr>
        <w:t> ©</w:t>
      </w:r>
      <w:r w:rsidRPr="0003369E">
        <w:rPr>
          <w:rFonts w:ascii="Segoe UI" w:hAnsi="Segoe UI" w:cs="Segoe UI"/>
          <w:color w:val="303030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3369E">
        <w:rPr>
          <w:rFonts w:ascii="Segoe UI" w:hAnsi="Segoe UI" w:cs="Segoe UI"/>
          <w:b/>
          <w:bCs/>
          <w:color w:val="303030"/>
        </w:rPr>
        <w:t>该文档出自【</w:t>
      </w:r>
      <w:r w:rsidRPr="0003369E">
        <w:rPr>
          <w:rFonts w:ascii="Segoe UI" w:hAnsi="Segoe UI" w:cs="Segoe UI"/>
          <w:b/>
          <w:bCs/>
          <w:color w:val="303030"/>
        </w:rPr>
        <w:t>faq.uniontech.com</w:t>
      </w:r>
      <w:r w:rsidRPr="0003369E">
        <w:rPr>
          <w:rFonts w:ascii="Segoe UI" w:hAnsi="Segoe UI" w:cs="Segoe UI"/>
          <w:b/>
          <w:bCs/>
          <w:color w:val="303030"/>
        </w:rPr>
        <w:t>】统信软件知识分享平台</w:t>
      </w:r>
      <w:r w:rsidRPr="0003369E">
        <w:rPr>
          <w:rFonts w:ascii="Segoe UI" w:hAnsi="Segoe UI" w:cs="Segoe UI"/>
          <w:color w:val="303030"/>
        </w:rPr>
        <w:t>。否则统信软件将追究相关版权责任。</w:t>
      </w:r>
    </w:p>
    <w:p w14:paraId="1C30053A" w14:textId="77777777" w:rsidR="00130C09" w:rsidRPr="0003369E" w:rsidRDefault="00130C09" w:rsidP="0003369E"/>
    <w:sectPr w:rsidR="00130C09" w:rsidRPr="0003369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17"/>
    <w:rsid w:val="0003369E"/>
    <w:rsid w:val="00130C09"/>
    <w:rsid w:val="00447117"/>
    <w:rsid w:val="004A63E9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46492"/>
  <w15:chartTrackingRefBased/>
  <w15:docId w15:val="{E4359496-F76D-4B8B-9D68-EE91BF2E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03369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369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36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3369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3369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03369E"/>
    <w:rPr>
      <w:rFonts w:eastAsia="宋体"/>
      <w:b/>
      <w:bCs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03369E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03369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353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9355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154200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112276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43600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94800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39449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81635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44091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571807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42464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533515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953335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683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49820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85144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9581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2023-10-30T03:16:00Z</dcterms:created>
  <dcterms:modified xsi:type="dcterms:W3CDTF">2023-10-30T03:17:00Z</dcterms:modified>
</cp:coreProperties>
</file>